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DA2625"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29</w:t>
      </w:r>
      <w:r w:rsidR="009F27B5">
        <w:rPr>
          <w:rFonts w:ascii="Times New Roman" w:hAnsi="Times New Roman" w:cs="Times New Roman"/>
          <w:color w:val="000000"/>
          <w:sz w:val="24"/>
          <w:szCs w:val="24"/>
          <w:shd w:val="clear" w:color="auto" w:fill="FFFFFF"/>
        </w:rPr>
        <w:t xml:space="preserve"> </w:t>
      </w:r>
      <w:r w:rsidR="006F45A0">
        <w:rPr>
          <w:rFonts w:ascii="Times New Roman" w:hAnsi="Times New Roman" w:cs="Times New Roman"/>
          <w:color w:val="000000"/>
          <w:sz w:val="24"/>
          <w:szCs w:val="24"/>
          <w:shd w:val="clear" w:color="auto" w:fill="FFFFFF"/>
        </w:rPr>
        <w:t xml:space="preserve">settembre </w:t>
      </w:r>
      <w:r w:rsidR="00751712">
        <w:rPr>
          <w:rFonts w:ascii="Times New Roman" w:hAnsi="Times New Roman" w:cs="Times New Roman"/>
          <w:color w:val="000000"/>
          <w:sz w:val="24"/>
          <w:szCs w:val="24"/>
          <w:shd w:val="clear" w:color="auto" w:fill="FFFFFF"/>
        </w:rPr>
        <w:t>2017</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DE3948" w:rsidRPr="00DE3948" w:rsidRDefault="003C6CE3" w:rsidP="00F752F3">
      <w:pPr>
        <w:shd w:val="clear" w:color="auto" w:fill="FFFFFF"/>
        <w:spacing w:after="0" w:line="240" w:lineRule="auto"/>
        <w:jc w:val="both"/>
        <w:rPr>
          <w:rFonts w:ascii="Tahoma" w:eastAsia="Times New Roman" w:hAnsi="Tahoma" w:cs="Tahoma"/>
          <w:color w:val="000000"/>
          <w:sz w:val="18"/>
          <w:szCs w:val="18"/>
          <w:lang w:eastAsia="it-IT"/>
        </w:rPr>
      </w:pPr>
      <w:r w:rsidRPr="003C6CE3">
        <w:rPr>
          <w:rFonts w:ascii="Tahoma" w:eastAsia="Times New Roman" w:hAnsi="Tahoma" w:cs="Tahoma"/>
          <w:color w:val="000000"/>
          <w:sz w:val="18"/>
          <w:szCs w:val="18"/>
          <w:lang w:eastAsia="it-IT"/>
        </w:rPr>
        <w:t> </w:t>
      </w:r>
      <w:r w:rsidR="00DE3948" w:rsidRPr="00DE3948">
        <w:rPr>
          <w:rFonts w:ascii="Tahoma" w:eastAsia="Times New Roman" w:hAnsi="Tahoma" w:cs="Tahoma"/>
          <w:color w:val="000000"/>
          <w:sz w:val="18"/>
          <w:szCs w:val="18"/>
          <w:lang w:eastAsia="it-IT"/>
        </w:rPr>
        <w:t> </w:t>
      </w:r>
    </w:p>
    <w:p w:rsidR="005514E0" w:rsidRPr="005514E0" w:rsidRDefault="00DE3948" w:rsidP="007840AA">
      <w:pPr>
        <w:shd w:val="clear" w:color="auto" w:fill="FFFFFF"/>
        <w:spacing w:after="0" w:line="240" w:lineRule="auto"/>
        <w:rPr>
          <w:rFonts w:ascii="Tahoma" w:eastAsia="Times New Roman" w:hAnsi="Tahoma" w:cs="Tahoma"/>
          <w:color w:val="000000"/>
          <w:sz w:val="18"/>
          <w:szCs w:val="18"/>
          <w:lang w:eastAsia="it-IT"/>
        </w:rPr>
      </w:pPr>
      <w:r w:rsidRPr="00DE3948">
        <w:rPr>
          <w:rFonts w:ascii="Tahoma" w:eastAsia="Times New Roman" w:hAnsi="Tahoma" w:cs="Tahoma"/>
          <w:color w:val="000000"/>
          <w:sz w:val="18"/>
          <w:szCs w:val="18"/>
          <w:lang w:eastAsia="it-IT"/>
        </w:rPr>
        <w:t> </w:t>
      </w:r>
    </w:p>
    <w:p w:rsidR="005514E0" w:rsidRPr="005514E0" w:rsidRDefault="005514E0" w:rsidP="005514E0">
      <w:pPr>
        <w:shd w:val="clear" w:color="auto" w:fill="FFFFFF"/>
        <w:spacing w:after="0" w:line="240" w:lineRule="auto"/>
        <w:jc w:val="center"/>
        <w:rPr>
          <w:rFonts w:ascii="Tahoma" w:eastAsia="Times New Roman" w:hAnsi="Tahoma" w:cs="Tahoma"/>
          <w:color w:val="000000"/>
          <w:sz w:val="18"/>
          <w:szCs w:val="18"/>
          <w:lang w:eastAsia="it-IT"/>
        </w:rPr>
      </w:pPr>
      <w:r w:rsidRPr="005514E0">
        <w:rPr>
          <w:rFonts w:ascii="Tahoma" w:eastAsia="Times New Roman" w:hAnsi="Tahoma" w:cs="Tahoma"/>
          <w:color w:val="000000"/>
          <w:sz w:val="18"/>
          <w:szCs w:val="18"/>
          <w:lang w:eastAsia="it-IT"/>
        </w:rPr>
        <w:t> </w:t>
      </w:r>
    </w:p>
    <w:p w:rsidR="00DA1FD3" w:rsidRDefault="00DA1FD3" w:rsidP="00DA1FD3">
      <w:pPr>
        <w:shd w:val="clear" w:color="auto" w:fill="FFFFFF"/>
        <w:rPr>
          <w:rFonts w:ascii="Tahoma" w:hAnsi="Tahoma" w:cs="Tahoma"/>
          <w:color w:val="000000"/>
          <w:sz w:val="18"/>
          <w:szCs w:val="18"/>
        </w:rPr>
      </w:pPr>
    </w:p>
    <w:p w:rsidR="007840AA" w:rsidRPr="007840AA" w:rsidRDefault="007840AA" w:rsidP="007840AA">
      <w:pPr>
        <w:shd w:val="clear" w:color="auto" w:fill="FFFFFF"/>
        <w:spacing w:after="0" w:line="240" w:lineRule="auto"/>
        <w:jc w:val="center"/>
        <w:rPr>
          <w:rFonts w:ascii="Tahoma" w:eastAsia="Times New Roman" w:hAnsi="Tahoma" w:cs="Tahoma"/>
          <w:color w:val="000000"/>
          <w:sz w:val="18"/>
          <w:szCs w:val="18"/>
          <w:lang w:eastAsia="it-IT"/>
        </w:rPr>
      </w:pPr>
      <w:r w:rsidRPr="007840AA">
        <w:rPr>
          <w:rFonts w:ascii="Tahoma" w:eastAsia="Times New Roman" w:hAnsi="Tahoma" w:cs="Tahoma"/>
          <w:color w:val="000000"/>
          <w:sz w:val="18"/>
          <w:szCs w:val="18"/>
          <w:lang w:eastAsia="it-IT"/>
        </w:rPr>
        <w:t>COMUNICATO STAMPA</w:t>
      </w:r>
    </w:p>
    <w:p w:rsidR="007840AA" w:rsidRPr="007840AA" w:rsidRDefault="007840AA" w:rsidP="007840AA">
      <w:pPr>
        <w:shd w:val="clear" w:color="auto" w:fill="FFFFFF"/>
        <w:spacing w:after="0" w:line="240" w:lineRule="auto"/>
        <w:jc w:val="both"/>
        <w:rPr>
          <w:rFonts w:ascii="Tahoma" w:eastAsia="Times New Roman" w:hAnsi="Tahoma" w:cs="Tahoma"/>
          <w:color w:val="000000"/>
          <w:sz w:val="18"/>
          <w:szCs w:val="18"/>
          <w:lang w:eastAsia="it-IT"/>
        </w:rPr>
      </w:pPr>
      <w:r w:rsidRPr="007840AA">
        <w:rPr>
          <w:rFonts w:ascii="Tahoma" w:eastAsia="Times New Roman" w:hAnsi="Tahoma" w:cs="Tahoma"/>
          <w:color w:val="000000"/>
          <w:sz w:val="18"/>
          <w:szCs w:val="18"/>
          <w:lang w:eastAsia="it-IT"/>
        </w:rPr>
        <w:t> </w:t>
      </w:r>
    </w:p>
    <w:p w:rsidR="007840AA" w:rsidRPr="007840AA" w:rsidRDefault="007840AA" w:rsidP="007840AA">
      <w:pPr>
        <w:shd w:val="clear" w:color="auto" w:fill="FFFFFF"/>
        <w:spacing w:after="0" w:line="240" w:lineRule="auto"/>
        <w:jc w:val="both"/>
        <w:rPr>
          <w:rFonts w:ascii="Tahoma" w:eastAsia="Times New Roman" w:hAnsi="Tahoma" w:cs="Tahoma"/>
          <w:color w:val="000000"/>
          <w:sz w:val="18"/>
          <w:szCs w:val="18"/>
          <w:lang w:eastAsia="it-IT"/>
        </w:rPr>
      </w:pPr>
      <w:r w:rsidRPr="007840AA">
        <w:rPr>
          <w:rFonts w:ascii="Tahoma" w:eastAsia="Times New Roman" w:hAnsi="Tahoma" w:cs="Tahoma"/>
          <w:color w:val="000000"/>
          <w:sz w:val="18"/>
          <w:szCs w:val="18"/>
          <w:lang w:eastAsia="it-IT"/>
        </w:rPr>
        <w:t xml:space="preserve">“Difendere il territorio e puntare al suo rilancio. Sono queste per noi le parole chiave nella vicenda della bretella ferroviaria che in questi giorni ha sollevato un dibattito in città. Non sono stati resi noti al momento progetti al riguardo, ma, dato che questa Amministrazione non è per il no a prescindere, vogliamo vederci chiaro. Ci siamo attivati già da qualche settimana per un incontro chiarificatore con i vertici di </w:t>
      </w:r>
      <w:proofErr w:type="spellStart"/>
      <w:r w:rsidRPr="007840AA">
        <w:rPr>
          <w:rFonts w:ascii="Tahoma" w:eastAsia="Times New Roman" w:hAnsi="Tahoma" w:cs="Tahoma"/>
          <w:color w:val="000000"/>
          <w:sz w:val="18"/>
          <w:szCs w:val="18"/>
          <w:lang w:eastAsia="it-IT"/>
        </w:rPr>
        <w:t>Rfi</w:t>
      </w:r>
      <w:proofErr w:type="spellEnd"/>
      <w:r w:rsidRPr="007840AA">
        <w:rPr>
          <w:rFonts w:ascii="Tahoma" w:eastAsia="Times New Roman" w:hAnsi="Tahoma" w:cs="Tahoma"/>
          <w:color w:val="000000"/>
          <w:sz w:val="18"/>
          <w:szCs w:val="18"/>
          <w:lang w:eastAsia="it-IT"/>
        </w:rPr>
        <w:t xml:space="preserve"> per confrontarci nel merito di un progetto di investimento complesso sul nostro territorio, finanziato dal Ministero e da </w:t>
      </w:r>
      <w:proofErr w:type="spellStart"/>
      <w:r w:rsidRPr="007840AA">
        <w:rPr>
          <w:rFonts w:ascii="Tahoma" w:eastAsia="Times New Roman" w:hAnsi="Tahoma" w:cs="Tahoma"/>
          <w:color w:val="000000"/>
          <w:sz w:val="18"/>
          <w:szCs w:val="18"/>
          <w:lang w:eastAsia="it-IT"/>
        </w:rPr>
        <w:t>Rfi</w:t>
      </w:r>
      <w:proofErr w:type="spellEnd"/>
      <w:r w:rsidRPr="007840AA">
        <w:rPr>
          <w:rFonts w:ascii="Tahoma" w:eastAsia="Times New Roman" w:hAnsi="Tahoma" w:cs="Tahoma"/>
          <w:color w:val="000000"/>
          <w:sz w:val="18"/>
          <w:szCs w:val="18"/>
          <w:lang w:eastAsia="it-IT"/>
        </w:rPr>
        <w:t xml:space="preserve">, che comprende la velocizzazione anche della tratta </w:t>
      </w:r>
      <w:proofErr w:type="spellStart"/>
      <w:r w:rsidRPr="007840AA">
        <w:rPr>
          <w:rFonts w:ascii="Tahoma" w:eastAsia="Times New Roman" w:hAnsi="Tahoma" w:cs="Tahoma"/>
          <w:color w:val="000000"/>
          <w:sz w:val="18"/>
          <w:szCs w:val="18"/>
          <w:lang w:eastAsia="it-IT"/>
        </w:rPr>
        <w:t>Pescara-Roma</w:t>
      </w:r>
      <w:proofErr w:type="spellEnd"/>
      <w:r w:rsidRPr="007840AA">
        <w:rPr>
          <w:rFonts w:ascii="Tahoma" w:eastAsia="Times New Roman" w:hAnsi="Tahoma" w:cs="Tahoma"/>
          <w:color w:val="000000"/>
          <w:sz w:val="18"/>
          <w:szCs w:val="18"/>
          <w:lang w:eastAsia="it-IT"/>
        </w:rPr>
        <w:t>, oltre che della  L'</w:t>
      </w:r>
      <w:proofErr w:type="spellStart"/>
      <w:r w:rsidRPr="007840AA">
        <w:rPr>
          <w:rFonts w:ascii="Tahoma" w:eastAsia="Times New Roman" w:hAnsi="Tahoma" w:cs="Tahoma"/>
          <w:color w:val="000000"/>
          <w:sz w:val="18"/>
          <w:szCs w:val="18"/>
          <w:lang w:eastAsia="it-IT"/>
        </w:rPr>
        <w:t>Aquila-Pescara</w:t>
      </w:r>
      <w:proofErr w:type="spellEnd"/>
      <w:r w:rsidRPr="007840AA">
        <w:rPr>
          <w:rFonts w:ascii="Tahoma" w:eastAsia="Times New Roman" w:hAnsi="Tahoma" w:cs="Tahoma"/>
          <w:color w:val="000000"/>
          <w:sz w:val="18"/>
          <w:szCs w:val="18"/>
          <w:lang w:eastAsia="it-IT"/>
        </w:rPr>
        <w:t xml:space="preserve">. Riteniamo che l’ intervento debba essere prima conosciuto nel merito e poi valutato in un disegno più ampio di investimento per tutto il comparto ferroviario. Siamo a favore dello sviluppo del territorio e crediamo sia da salvaguardare  la centralità di Sulmona nei progetti di ammodernamento. Nello stesso tempo non abbasseremo la guardia, vigileremo e saremo pronti a difendere la nostra stazione ferroviaria, qualora ce ne fosse bisogno”. E’ quanto ha affermato il Sindaco di Sulmona Annamaria Casini, durante la seduta del Consiglio comunale di oggi, in cui è stato affrontato l’argomento.  “Chiederò ai vertici di </w:t>
      </w:r>
      <w:proofErr w:type="spellStart"/>
      <w:r w:rsidRPr="007840AA">
        <w:rPr>
          <w:rFonts w:ascii="Tahoma" w:eastAsia="Times New Roman" w:hAnsi="Tahoma" w:cs="Tahoma"/>
          <w:color w:val="000000"/>
          <w:sz w:val="18"/>
          <w:szCs w:val="18"/>
          <w:lang w:eastAsia="it-IT"/>
        </w:rPr>
        <w:t>Rfi</w:t>
      </w:r>
      <w:proofErr w:type="spellEnd"/>
      <w:r w:rsidRPr="007840AA">
        <w:rPr>
          <w:rFonts w:ascii="Tahoma" w:eastAsia="Times New Roman" w:hAnsi="Tahoma" w:cs="Tahoma"/>
          <w:color w:val="000000"/>
          <w:sz w:val="18"/>
          <w:szCs w:val="18"/>
          <w:lang w:eastAsia="it-IT"/>
        </w:rPr>
        <w:t xml:space="preserve"> di conoscere il progetto, di sapere come questa nuova infrastruttura inciderà sui prossimi contratti di servizi con Trenitalia, con l’intento di avere le garanzie per salvaguardare le giuste prerogative della nostra città e i numerosi utenti. Chiederò conto dei necessari e conseguenti investimenti sui mezzi che dovranno percorrere queste tratte. Vogliamo conoscere sia i progetti inerenti la velocizzazione della </w:t>
      </w:r>
      <w:proofErr w:type="spellStart"/>
      <w:r w:rsidRPr="007840AA">
        <w:rPr>
          <w:rFonts w:ascii="Tahoma" w:eastAsia="Times New Roman" w:hAnsi="Tahoma" w:cs="Tahoma"/>
          <w:color w:val="000000"/>
          <w:sz w:val="18"/>
          <w:szCs w:val="18"/>
          <w:lang w:eastAsia="it-IT"/>
        </w:rPr>
        <w:t>Roma-Pescara</w:t>
      </w:r>
      <w:proofErr w:type="spellEnd"/>
      <w:r w:rsidRPr="007840AA">
        <w:rPr>
          <w:rFonts w:ascii="Tahoma" w:eastAsia="Times New Roman" w:hAnsi="Tahoma" w:cs="Tahoma"/>
          <w:color w:val="000000"/>
          <w:sz w:val="18"/>
          <w:szCs w:val="18"/>
          <w:lang w:eastAsia="it-IT"/>
        </w:rPr>
        <w:t xml:space="preserve">, più in particolare per la tratta </w:t>
      </w:r>
      <w:proofErr w:type="spellStart"/>
      <w:r w:rsidRPr="007840AA">
        <w:rPr>
          <w:rFonts w:ascii="Tahoma" w:eastAsia="Times New Roman" w:hAnsi="Tahoma" w:cs="Tahoma"/>
          <w:color w:val="000000"/>
          <w:sz w:val="18"/>
          <w:szCs w:val="18"/>
          <w:lang w:eastAsia="it-IT"/>
        </w:rPr>
        <w:t>Sulmona-Pescara</w:t>
      </w:r>
      <w:proofErr w:type="spellEnd"/>
      <w:r w:rsidRPr="007840AA">
        <w:rPr>
          <w:rFonts w:ascii="Tahoma" w:eastAsia="Times New Roman" w:hAnsi="Tahoma" w:cs="Tahoma"/>
          <w:color w:val="000000"/>
          <w:sz w:val="18"/>
          <w:szCs w:val="18"/>
          <w:lang w:eastAsia="it-IT"/>
        </w:rPr>
        <w:t xml:space="preserve">, e quelli riguardanti il collegamento con l’Aeroporto, sia le effettive intenzioni di riqualificare l’area di Santa </w:t>
      </w:r>
      <w:proofErr w:type="spellStart"/>
      <w:r w:rsidRPr="007840AA">
        <w:rPr>
          <w:rFonts w:ascii="Tahoma" w:eastAsia="Times New Roman" w:hAnsi="Tahoma" w:cs="Tahoma"/>
          <w:color w:val="000000"/>
          <w:sz w:val="18"/>
          <w:szCs w:val="18"/>
          <w:lang w:eastAsia="it-IT"/>
        </w:rPr>
        <w:t>Rufina</w:t>
      </w:r>
      <w:proofErr w:type="spellEnd"/>
      <w:r w:rsidRPr="007840AA">
        <w:rPr>
          <w:rFonts w:ascii="Tahoma" w:eastAsia="Times New Roman" w:hAnsi="Tahoma" w:cs="Tahoma"/>
          <w:color w:val="000000"/>
          <w:sz w:val="18"/>
          <w:szCs w:val="18"/>
          <w:lang w:eastAsia="it-IT"/>
        </w:rPr>
        <w:t>. Chiederò quali sono i progetti previsti per la stazione di Sulmona rispetto ai servizi di manutenzione.  Auspichiamo” ha concluso il Sindaco “che questa vicenda veda il territorio unito su una progettualità seria nella convinzione che il sistema ferroviario sia centrale per il centro Abruzzo e per questo non saremo disposti a svenderlo, ma agiremo così come abbiamo fatto contro la variante Toto per l’A/25 per la quale abbiamo combattuto e vinto una battaglia".</w:t>
      </w:r>
    </w:p>
    <w:p w:rsidR="007840AA" w:rsidRPr="007840AA" w:rsidRDefault="007840AA" w:rsidP="007840AA">
      <w:pPr>
        <w:shd w:val="clear" w:color="auto" w:fill="FFFFFF"/>
        <w:spacing w:after="0" w:line="240" w:lineRule="auto"/>
        <w:rPr>
          <w:rFonts w:ascii="Tahoma" w:eastAsia="Times New Roman" w:hAnsi="Tahoma" w:cs="Tahoma"/>
          <w:color w:val="000000"/>
          <w:sz w:val="18"/>
          <w:szCs w:val="18"/>
          <w:lang w:eastAsia="it-IT"/>
        </w:rPr>
      </w:pPr>
      <w:r w:rsidRPr="007840AA">
        <w:rPr>
          <w:rFonts w:ascii="Tahoma" w:eastAsia="Times New Roman" w:hAnsi="Tahoma" w:cs="Tahoma"/>
          <w:color w:val="000000"/>
          <w:sz w:val="18"/>
          <w:szCs w:val="18"/>
          <w:lang w:eastAsia="it-IT"/>
        </w:rPr>
        <w:t>                </w:t>
      </w:r>
    </w:p>
    <w:p w:rsidR="005F4A74" w:rsidRPr="00C479F6" w:rsidRDefault="005F4A74" w:rsidP="0072772B">
      <w:pPr>
        <w:jc w:val="both"/>
        <w:rPr>
          <w:rFonts w:ascii="Tahoma" w:eastAsia="Times New Roman" w:hAnsi="Tahoma" w:cs="Tahoma"/>
          <w:color w:val="000000"/>
          <w:sz w:val="18"/>
          <w:szCs w:val="18"/>
          <w:lang w:eastAsia="it-IT"/>
        </w:rPr>
      </w:pPr>
    </w:p>
    <w:sectPr w:rsidR="005F4A74" w:rsidRPr="00C479F6"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7064D"/>
    <w:rsid w:val="001875F6"/>
    <w:rsid w:val="00192ABD"/>
    <w:rsid w:val="001D4B50"/>
    <w:rsid w:val="00203CED"/>
    <w:rsid w:val="00215C06"/>
    <w:rsid w:val="00231B70"/>
    <w:rsid w:val="0023519F"/>
    <w:rsid w:val="00243A83"/>
    <w:rsid w:val="002E3530"/>
    <w:rsid w:val="002F05CE"/>
    <w:rsid w:val="00324D43"/>
    <w:rsid w:val="00343A89"/>
    <w:rsid w:val="003458C5"/>
    <w:rsid w:val="00356905"/>
    <w:rsid w:val="003C27E2"/>
    <w:rsid w:val="003C6CE3"/>
    <w:rsid w:val="003E059E"/>
    <w:rsid w:val="004021C4"/>
    <w:rsid w:val="00450B76"/>
    <w:rsid w:val="00454610"/>
    <w:rsid w:val="004A0FE4"/>
    <w:rsid w:val="004A161C"/>
    <w:rsid w:val="004B4D5A"/>
    <w:rsid w:val="004C252D"/>
    <w:rsid w:val="004D3629"/>
    <w:rsid w:val="004D54D5"/>
    <w:rsid w:val="00533B4C"/>
    <w:rsid w:val="005514E0"/>
    <w:rsid w:val="005756DF"/>
    <w:rsid w:val="00580E75"/>
    <w:rsid w:val="005B389C"/>
    <w:rsid w:val="005D0AD6"/>
    <w:rsid w:val="005E3F26"/>
    <w:rsid w:val="005F4A74"/>
    <w:rsid w:val="00624901"/>
    <w:rsid w:val="00671EDA"/>
    <w:rsid w:val="00685E15"/>
    <w:rsid w:val="006D1CD3"/>
    <w:rsid w:val="006E2204"/>
    <w:rsid w:val="006E586E"/>
    <w:rsid w:val="006F45A0"/>
    <w:rsid w:val="006F780B"/>
    <w:rsid w:val="00713BF6"/>
    <w:rsid w:val="0072772B"/>
    <w:rsid w:val="007356F4"/>
    <w:rsid w:val="00746D25"/>
    <w:rsid w:val="00751712"/>
    <w:rsid w:val="007840AA"/>
    <w:rsid w:val="00793174"/>
    <w:rsid w:val="007C5D90"/>
    <w:rsid w:val="007C7B09"/>
    <w:rsid w:val="007E6432"/>
    <w:rsid w:val="007F5BAE"/>
    <w:rsid w:val="008A0BA0"/>
    <w:rsid w:val="008A5431"/>
    <w:rsid w:val="008E3537"/>
    <w:rsid w:val="009268F6"/>
    <w:rsid w:val="00972929"/>
    <w:rsid w:val="00980B0F"/>
    <w:rsid w:val="009F27B5"/>
    <w:rsid w:val="00A246D7"/>
    <w:rsid w:val="00A257F1"/>
    <w:rsid w:val="00A32E7F"/>
    <w:rsid w:val="00A47250"/>
    <w:rsid w:val="00A848C8"/>
    <w:rsid w:val="00A907CD"/>
    <w:rsid w:val="00AD293F"/>
    <w:rsid w:val="00AE2AA8"/>
    <w:rsid w:val="00AF28E1"/>
    <w:rsid w:val="00AF5C42"/>
    <w:rsid w:val="00B02EF1"/>
    <w:rsid w:val="00B0758F"/>
    <w:rsid w:val="00B24792"/>
    <w:rsid w:val="00B429C1"/>
    <w:rsid w:val="00B8131D"/>
    <w:rsid w:val="00BA744C"/>
    <w:rsid w:val="00BD07BE"/>
    <w:rsid w:val="00BE6340"/>
    <w:rsid w:val="00C1571C"/>
    <w:rsid w:val="00C21236"/>
    <w:rsid w:val="00C21F47"/>
    <w:rsid w:val="00C479F6"/>
    <w:rsid w:val="00C66EF4"/>
    <w:rsid w:val="00C82F6E"/>
    <w:rsid w:val="00D24EA8"/>
    <w:rsid w:val="00D76989"/>
    <w:rsid w:val="00D87B6F"/>
    <w:rsid w:val="00DA1FD3"/>
    <w:rsid w:val="00DA2625"/>
    <w:rsid w:val="00DE3948"/>
    <w:rsid w:val="00E12C4A"/>
    <w:rsid w:val="00E17CBC"/>
    <w:rsid w:val="00E3325F"/>
    <w:rsid w:val="00EC0BC4"/>
    <w:rsid w:val="00EF2751"/>
    <w:rsid w:val="00F00D03"/>
    <w:rsid w:val="00F0332A"/>
    <w:rsid w:val="00F75175"/>
    <w:rsid w:val="00F752F3"/>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 w:type="character" w:styleId="Collegamentoipertestuale">
    <w:name w:val="Hyperlink"/>
    <w:basedOn w:val="Carpredefinitoparagrafo"/>
    <w:uiPriority w:val="99"/>
    <w:semiHidden/>
    <w:unhideWhenUsed/>
    <w:rsid w:val="005F4A74"/>
    <w:rPr>
      <w:color w:val="0000FF"/>
      <w:u w:val="single"/>
    </w:rPr>
  </w:style>
  <w:style w:type="character" w:styleId="Enfasicorsivo">
    <w:name w:val="Emphasis"/>
    <w:basedOn w:val="Carpredefinitoparagrafo"/>
    <w:uiPriority w:val="20"/>
    <w:qFormat/>
    <w:rsid w:val="00C479F6"/>
    <w:rPr>
      <w:i/>
      <w:i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71246519">
      <w:bodyDiv w:val="1"/>
      <w:marLeft w:val="0"/>
      <w:marRight w:val="0"/>
      <w:marTop w:val="0"/>
      <w:marBottom w:val="0"/>
      <w:divBdr>
        <w:top w:val="none" w:sz="0" w:space="0" w:color="auto"/>
        <w:left w:val="none" w:sz="0" w:space="0" w:color="auto"/>
        <w:bottom w:val="none" w:sz="0" w:space="0" w:color="auto"/>
        <w:right w:val="none" w:sz="0" w:space="0" w:color="auto"/>
      </w:divBdr>
      <w:divsChild>
        <w:div w:id="289092390">
          <w:marLeft w:val="0"/>
          <w:marRight w:val="0"/>
          <w:marTop w:val="0"/>
          <w:marBottom w:val="0"/>
          <w:divBdr>
            <w:top w:val="none" w:sz="0" w:space="0" w:color="auto"/>
            <w:left w:val="none" w:sz="0" w:space="0" w:color="auto"/>
            <w:bottom w:val="none" w:sz="0" w:space="0" w:color="auto"/>
            <w:right w:val="none" w:sz="0" w:space="0" w:color="auto"/>
          </w:divBdr>
        </w:div>
        <w:div w:id="1204946039">
          <w:marLeft w:val="0"/>
          <w:marRight w:val="0"/>
          <w:marTop w:val="0"/>
          <w:marBottom w:val="0"/>
          <w:divBdr>
            <w:top w:val="none" w:sz="0" w:space="0" w:color="auto"/>
            <w:left w:val="none" w:sz="0" w:space="0" w:color="auto"/>
            <w:bottom w:val="none" w:sz="0" w:space="0" w:color="auto"/>
            <w:right w:val="none" w:sz="0" w:space="0" w:color="auto"/>
          </w:divBdr>
        </w:div>
        <w:div w:id="1562791481">
          <w:marLeft w:val="0"/>
          <w:marRight w:val="0"/>
          <w:marTop w:val="0"/>
          <w:marBottom w:val="0"/>
          <w:divBdr>
            <w:top w:val="none" w:sz="0" w:space="0" w:color="auto"/>
            <w:left w:val="none" w:sz="0" w:space="0" w:color="auto"/>
            <w:bottom w:val="none" w:sz="0" w:space="0" w:color="auto"/>
            <w:right w:val="none" w:sz="0" w:space="0" w:color="auto"/>
          </w:divBdr>
        </w:div>
        <w:div w:id="1831286943">
          <w:marLeft w:val="0"/>
          <w:marRight w:val="0"/>
          <w:marTop w:val="0"/>
          <w:marBottom w:val="0"/>
          <w:divBdr>
            <w:top w:val="none" w:sz="0" w:space="0" w:color="auto"/>
            <w:left w:val="none" w:sz="0" w:space="0" w:color="auto"/>
            <w:bottom w:val="none" w:sz="0" w:space="0" w:color="auto"/>
            <w:right w:val="none" w:sz="0" w:space="0" w:color="auto"/>
          </w:divBdr>
        </w:div>
        <w:div w:id="1018510751">
          <w:marLeft w:val="0"/>
          <w:marRight w:val="0"/>
          <w:marTop w:val="0"/>
          <w:marBottom w:val="0"/>
          <w:divBdr>
            <w:top w:val="none" w:sz="0" w:space="0" w:color="auto"/>
            <w:left w:val="none" w:sz="0" w:space="0" w:color="auto"/>
            <w:bottom w:val="none" w:sz="0" w:space="0" w:color="auto"/>
            <w:right w:val="none" w:sz="0" w:space="0" w:color="auto"/>
          </w:divBdr>
        </w:div>
        <w:div w:id="107700334">
          <w:marLeft w:val="0"/>
          <w:marRight w:val="0"/>
          <w:marTop w:val="0"/>
          <w:marBottom w:val="0"/>
          <w:divBdr>
            <w:top w:val="none" w:sz="0" w:space="0" w:color="auto"/>
            <w:left w:val="none" w:sz="0" w:space="0" w:color="auto"/>
            <w:bottom w:val="none" w:sz="0" w:space="0" w:color="auto"/>
            <w:right w:val="none" w:sz="0" w:space="0" w:color="auto"/>
          </w:divBdr>
        </w:div>
        <w:div w:id="1879079254">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270208292">
      <w:bodyDiv w:val="1"/>
      <w:marLeft w:val="0"/>
      <w:marRight w:val="0"/>
      <w:marTop w:val="0"/>
      <w:marBottom w:val="0"/>
      <w:divBdr>
        <w:top w:val="none" w:sz="0" w:space="0" w:color="auto"/>
        <w:left w:val="none" w:sz="0" w:space="0" w:color="auto"/>
        <w:bottom w:val="none" w:sz="0" w:space="0" w:color="auto"/>
        <w:right w:val="none" w:sz="0" w:space="0" w:color="auto"/>
      </w:divBdr>
      <w:divsChild>
        <w:div w:id="1793472545">
          <w:marLeft w:val="0"/>
          <w:marRight w:val="0"/>
          <w:marTop w:val="0"/>
          <w:marBottom w:val="0"/>
          <w:divBdr>
            <w:top w:val="none" w:sz="0" w:space="0" w:color="auto"/>
            <w:left w:val="none" w:sz="0" w:space="0" w:color="auto"/>
            <w:bottom w:val="none" w:sz="0" w:space="0" w:color="auto"/>
            <w:right w:val="none" w:sz="0" w:space="0" w:color="auto"/>
          </w:divBdr>
          <w:divsChild>
            <w:div w:id="773745800">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 w:id="659508496">
              <w:marLeft w:val="0"/>
              <w:marRight w:val="0"/>
              <w:marTop w:val="0"/>
              <w:marBottom w:val="0"/>
              <w:divBdr>
                <w:top w:val="none" w:sz="0" w:space="0" w:color="auto"/>
                <w:left w:val="none" w:sz="0" w:space="0" w:color="auto"/>
                <w:bottom w:val="none" w:sz="0" w:space="0" w:color="auto"/>
                <w:right w:val="none" w:sz="0" w:space="0" w:color="auto"/>
              </w:divBdr>
            </w:div>
          </w:divsChild>
        </w:div>
        <w:div w:id="1487671770">
          <w:marLeft w:val="0"/>
          <w:marRight w:val="0"/>
          <w:marTop w:val="0"/>
          <w:marBottom w:val="0"/>
          <w:divBdr>
            <w:top w:val="none" w:sz="0" w:space="0" w:color="auto"/>
            <w:left w:val="none" w:sz="0" w:space="0" w:color="auto"/>
            <w:bottom w:val="none" w:sz="0" w:space="0" w:color="auto"/>
            <w:right w:val="none" w:sz="0" w:space="0" w:color="auto"/>
          </w:divBdr>
        </w:div>
        <w:div w:id="1663389412">
          <w:marLeft w:val="0"/>
          <w:marRight w:val="0"/>
          <w:marTop w:val="0"/>
          <w:marBottom w:val="0"/>
          <w:divBdr>
            <w:top w:val="none" w:sz="0" w:space="0" w:color="auto"/>
            <w:left w:val="none" w:sz="0" w:space="0" w:color="auto"/>
            <w:bottom w:val="none" w:sz="0" w:space="0" w:color="auto"/>
            <w:right w:val="none" w:sz="0" w:space="0" w:color="auto"/>
          </w:divBdr>
        </w:div>
      </w:divsChild>
    </w:div>
    <w:div w:id="309482691">
      <w:bodyDiv w:val="1"/>
      <w:marLeft w:val="0"/>
      <w:marRight w:val="0"/>
      <w:marTop w:val="0"/>
      <w:marBottom w:val="0"/>
      <w:divBdr>
        <w:top w:val="none" w:sz="0" w:space="0" w:color="auto"/>
        <w:left w:val="none" w:sz="0" w:space="0" w:color="auto"/>
        <w:bottom w:val="none" w:sz="0" w:space="0" w:color="auto"/>
        <w:right w:val="none" w:sz="0" w:space="0" w:color="auto"/>
      </w:divBdr>
      <w:divsChild>
        <w:div w:id="1368792037">
          <w:marLeft w:val="0"/>
          <w:marRight w:val="0"/>
          <w:marTop w:val="0"/>
          <w:marBottom w:val="0"/>
          <w:divBdr>
            <w:top w:val="none" w:sz="0" w:space="0" w:color="auto"/>
            <w:left w:val="none" w:sz="0" w:space="0" w:color="auto"/>
            <w:bottom w:val="none" w:sz="0" w:space="0" w:color="auto"/>
            <w:right w:val="none" w:sz="0" w:space="0" w:color="auto"/>
          </w:divBdr>
        </w:div>
        <w:div w:id="730998998">
          <w:marLeft w:val="0"/>
          <w:marRight w:val="0"/>
          <w:marTop w:val="0"/>
          <w:marBottom w:val="0"/>
          <w:divBdr>
            <w:top w:val="none" w:sz="0" w:space="0" w:color="auto"/>
            <w:left w:val="none" w:sz="0" w:space="0" w:color="auto"/>
            <w:bottom w:val="none" w:sz="0" w:space="0" w:color="auto"/>
            <w:right w:val="none" w:sz="0" w:space="0" w:color="auto"/>
          </w:divBdr>
        </w:div>
        <w:div w:id="925965551">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437874698">
      <w:bodyDiv w:val="1"/>
      <w:marLeft w:val="0"/>
      <w:marRight w:val="0"/>
      <w:marTop w:val="0"/>
      <w:marBottom w:val="0"/>
      <w:divBdr>
        <w:top w:val="none" w:sz="0" w:space="0" w:color="auto"/>
        <w:left w:val="none" w:sz="0" w:space="0" w:color="auto"/>
        <w:bottom w:val="none" w:sz="0" w:space="0" w:color="auto"/>
        <w:right w:val="none" w:sz="0" w:space="0" w:color="auto"/>
      </w:divBdr>
      <w:divsChild>
        <w:div w:id="1785079821">
          <w:marLeft w:val="0"/>
          <w:marRight w:val="0"/>
          <w:marTop w:val="0"/>
          <w:marBottom w:val="0"/>
          <w:divBdr>
            <w:top w:val="none" w:sz="0" w:space="0" w:color="auto"/>
            <w:left w:val="none" w:sz="0" w:space="0" w:color="auto"/>
            <w:bottom w:val="none" w:sz="0" w:space="0" w:color="auto"/>
            <w:right w:val="none" w:sz="0" w:space="0" w:color="auto"/>
          </w:divBdr>
        </w:div>
        <w:div w:id="489490890">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646010629">
      <w:bodyDiv w:val="1"/>
      <w:marLeft w:val="0"/>
      <w:marRight w:val="0"/>
      <w:marTop w:val="0"/>
      <w:marBottom w:val="0"/>
      <w:divBdr>
        <w:top w:val="none" w:sz="0" w:space="0" w:color="auto"/>
        <w:left w:val="none" w:sz="0" w:space="0" w:color="auto"/>
        <w:bottom w:val="none" w:sz="0" w:space="0" w:color="auto"/>
        <w:right w:val="none" w:sz="0" w:space="0" w:color="auto"/>
      </w:divBdr>
      <w:divsChild>
        <w:div w:id="1266764029">
          <w:marLeft w:val="0"/>
          <w:marRight w:val="0"/>
          <w:marTop w:val="0"/>
          <w:marBottom w:val="0"/>
          <w:divBdr>
            <w:top w:val="none" w:sz="0" w:space="0" w:color="auto"/>
            <w:left w:val="none" w:sz="0" w:space="0" w:color="auto"/>
            <w:bottom w:val="none" w:sz="0" w:space="0" w:color="auto"/>
            <w:right w:val="none" w:sz="0" w:space="0" w:color="auto"/>
          </w:divBdr>
        </w:div>
        <w:div w:id="1021471646">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19158014">
      <w:bodyDiv w:val="1"/>
      <w:marLeft w:val="0"/>
      <w:marRight w:val="0"/>
      <w:marTop w:val="0"/>
      <w:marBottom w:val="0"/>
      <w:divBdr>
        <w:top w:val="none" w:sz="0" w:space="0" w:color="auto"/>
        <w:left w:val="none" w:sz="0" w:space="0" w:color="auto"/>
        <w:bottom w:val="none" w:sz="0" w:space="0" w:color="auto"/>
        <w:right w:val="none" w:sz="0" w:space="0" w:color="auto"/>
      </w:divBdr>
      <w:divsChild>
        <w:div w:id="20843328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33642812">
      <w:bodyDiv w:val="1"/>
      <w:marLeft w:val="0"/>
      <w:marRight w:val="0"/>
      <w:marTop w:val="0"/>
      <w:marBottom w:val="0"/>
      <w:divBdr>
        <w:top w:val="none" w:sz="0" w:space="0" w:color="auto"/>
        <w:left w:val="none" w:sz="0" w:space="0" w:color="auto"/>
        <w:bottom w:val="none" w:sz="0" w:space="0" w:color="auto"/>
        <w:right w:val="none" w:sz="0" w:space="0" w:color="auto"/>
      </w:divBdr>
      <w:divsChild>
        <w:div w:id="1289361798">
          <w:marLeft w:val="0"/>
          <w:marRight w:val="0"/>
          <w:marTop w:val="0"/>
          <w:marBottom w:val="0"/>
          <w:divBdr>
            <w:top w:val="none" w:sz="0" w:space="0" w:color="auto"/>
            <w:left w:val="none" w:sz="0" w:space="0" w:color="auto"/>
            <w:bottom w:val="none" w:sz="0" w:space="0" w:color="auto"/>
            <w:right w:val="none" w:sz="0" w:space="0" w:color="auto"/>
          </w:divBdr>
        </w:div>
        <w:div w:id="668020517">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06810031">
      <w:bodyDiv w:val="1"/>
      <w:marLeft w:val="0"/>
      <w:marRight w:val="0"/>
      <w:marTop w:val="0"/>
      <w:marBottom w:val="0"/>
      <w:divBdr>
        <w:top w:val="none" w:sz="0" w:space="0" w:color="auto"/>
        <w:left w:val="none" w:sz="0" w:space="0" w:color="auto"/>
        <w:bottom w:val="none" w:sz="0" w:space="0" w:color="auto"/>
        <w:right w:val="none" w:sz="0" w:space="0" w:color="auto"/>
      </w:divBdr>
      <w:divsChild>
        <w:div w:id="687028844">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52876131">
      <w:bodyDiv w:val="1"/>
      <w:marLeft w:val="0"/>
      <w:marRight w:val="0"/>
      <w:marTop w:val="0"/>
      <w:marBottom w:val="0"/>
      <w:divBdr>
        <w:top w:val="none" w:sz="0" w:space="0" w:color="auto"/>
        <w:left w:val="none" w:sz="0" w:space="0" w:color="auto"/>
        <w:bottom w:val="none" w:sz="0" w:space="0" w:color="auto"/>
        <w:right w:val="none" w:sz="0" w:space="0" w:color="auto"/>
      </w:divBdr>
      <w:divsChild>
        <w:div w:id="287394179">
          <w:marLeft w:val="0"/>
          <w:marRight w:val="0"/>
          <w:marTop w:val="0"/>
          <w:marBottom w:val="0"/>
          <w:divBdr>
            <w:top w:val="none" w:sz="0" w:space="0" w:color="auto"/>
            <w:left w:val="none" w:sz="0" w:space="0" w:color="auto"/>
            <w:bottom w:val="none" w:sz="0" w:space="0" w:color="auto"/>
            <w:right w:val="none" w:sz="0" w:space="0" w:color="auto"/>
          </w:divBdr>
        </w:div>
        <w:div w:id="1467963777">
          <w:marLeft w:val="0"/>
          <w:marRight w:val="0"/>
          <w:marTop w:val="0"/>
          <w:marBottom w:val="0"/>
          <w:divBdr>
            <w:top w:val="none" w:sz="0" w:space="0" w:color="auto"/>
            <w:left w:val="none" w:sz="0" w:space="0" w:color="auto"/>
            <w:bottom w:val="none" w:sz="0" w:space="0" w:color="auto"/>
            <w:right w:val="none" w:sz="0" w:space="0" w:color="auto"/>
          </w:divBdr>
        </w:div>
        <w:div w:id="1037193552">
          <w:marLeft w:val="0"/>
          <w:marRight w:val="0"/>
          <w:marTop w:val="0"/>
          <w:marBottom w:val="0"/>
          <w:divBdr>
            <w:top w:val="none" w:sz="0" w:space="0" w:color="auto"/>
            <w:left w:val="none" w:sz="0" w:space="0" w:color="auto"/>
            <w:bottom w:val="none" w:sz="0" w:space="0" w:color="auto"/>
            <w:right w:val="none" w:sz="0" w:space="0" w:color="auto"/>
          </w:divBdr>
        </w:div>
        <w:div w:id="215628549">
          <w:marLeft w:val="0"/>
          <w:marRight w:val="0"/>
          <w:marTop w:val="0"/>
          <w:marBottom w:val="0"/>
          <w:divBdr>
            <w:top w:val="none" w:sz="0" w:space="0" w:color="auto"/>
            <w:left w:val="none" w:sz="0" w:space="0" w:color="auto"/>
            <w:bottom w:val="none" w:sz="0" w:space="0" w:color="auto"/>
            <w:right w:val="none" w:sz="0" w:space="0" w:color="auto"/>
          </w:divBdr>
        </w:div>
      </w:divsChild>
    </w:div>
    <w:div w:id="1361784736">
      <w:bodyDiv w:val="1"/>
      <w:marLeft w:val="0"/>
      <w:marRight w:val="0"/>
      <w:marTop w:val="0"/>
      <w:marBottom w:val="0"/>
      <w:divBdr>
        <w:top w:val="none" w:sz="0" w:space="0" w:color="auto"/>
        <w:left w:val="none" w:sz="0" w:space="0" w:color="auto"/>
        <w:bottom w:val="none" w:sz="0" w:space="0" w:color="auto"/>
        <w:right w:val="none" w:sz="0" w:space="0" w:color="auto"/>
      </w:divBdr>
      <w:divsChild>
        <w:div w:id="1737120087">
          <w:marLeft w:val="0"/>
          <w:marRight w:val="0"/>
          <w:marTop w:val="0"/>
          <w:marBottom w:val="0"/>
          <w:divBdr>
            <w:top w:val="none" w:sz="0" w:space="0" w:color="auto"/>
            <w:left w:val="none" w:sz="0" w:space="0" w:color="auto"/>
            <w:bottom w:val="none" w:sz="0" w:space="0" w:color="auto"/>
            <w:right w:val="none" w:sz="0" w:space="0" w:color="auto"/>
          </w:divBdr>
        </w:div>
        <w:div w:id="2058701830">
          <w:marLeft w:val="0"/>
          <w:marRight w:val="0"/>
          <w:marTop w:val="0"/>
          <w:marBottom w:val="0"/>
          <w:divBdr>
            <w:top w:val="none" w:sz="0" w:space="0" w:color="auto"/>
            <w:left w:val="none" w:sz="0" w:space="0" w:color="auto"/>
            <w:bottom w:val="none" w:sz="0" w:space="0" w:color="auto"/>
            <w:right w:val="none" w:sz="0" w:space="0" w:color="auto"/>
          </w:divBdr>
        </w:div>
        <w:div w:id="394400348">
          <w:marLeft w:val="0"/>
          <w:marRight w:val="0"/>
          <w:marTop w:val="0"/>
          <w:marBottom w:val="0"/>
          <w:divBdr>
            <w:top w:val="none" w:sz="0" w:space="0" w:color="auto"/>
            <w:left w:val="none" w:sz="0" w:space="0" w:color="auto"/>
            <w:bottom w:val="none" w:sz="0" w:space="0" w:color="auto"/>
            <w:right w:val="none" w:sz="0" w:space="0" w:color="auto"/>
          </w:divBdr>
        </w:div>
        <w:div w:id="1665204501">
          <w:marLeft w:val="0"/>
          <w:marRight w:val="0"/>
          <w:marTop w:val="0"/>
          <w:marBottom w:val="0"/>
          <w:divBdr>
            <w:top w:val="none" w:sz="0" w:space="0" w:color="auto"/>
            <w:left w:val="none" w:sz="0" w:space="0" w:color="auto"/>
            <w:bottom w:val="none" w:sz="0" w:space="0" w:color="auto"/>
            <w:right w:val="none" w:sz="0" w:space="0" w:color="auto"/>
          </w:divBdr>
        </w:div>
        <w:div w:id="2129278798">
          <w:marLeft w:val="0"/>
          <w:marRight w:val="0"/>
          <w:marTop w:val="0"/>
          <w:marBottom w:val="0"/>
          <w:divBdr>
            <w:top w:val="none" w:sz="0" w:space="0" w:color="auto"/>
            <w:left w:val="none" w:sz="0" w:space="0" w:color="auto"/>
            <w:bottom w:val="none" w:sz="0" w:space="0" w:color="auto"/>
            <w:right w:val="none" w:sz="0" w:space="0" w:color="auto"/>
          </w:divBdr>
        </w:div>
        <w:div w:id="1140001113">
          <w:marLeft w:val="0"/>
          <w:marRight w:val="0"/>
          <w:marTop w:val="0"/>
          <w:marBottom w:val="0"/>
          <w:divBdr>
            <w:top w:val="none" w:sz="0" w:space="0" w:color="auto"/>
            <w:left w:val="none" w:sz="0" w:space="0" w:color="auto"/>
            <w:bottom w:val="none" w:sz="0" w:space="0" w:color="auto"/>
            <w:right w:val="none" w:sz="0" w:space="0" w:color="auto"/>
          </w:divBdr>
        </w:div>
        <w:div w:id="660428082">
          <w:marLeft w:val="0"/>
          <w:marRight w:val="0"/>
          <w:marTop w:val="0"/>
          <w:marBottom w:val="0"/>
          <w:divBdr>
            <w:top w:val="none" w:sz="0" w:space="0" w:color="auto"/>
            <w:left w:val="none" w:sz="0" w:space="0" w:color="auto"/>
            <w:bottom w:val="none" w:sz="0" w:space="0" w:color="auto"/>
            <w:right w:val="none" w:sz="0" w:space="0" w:color="auto"/>
          </w:divBdr>
        </w:div>
        <w:div w:id="162866734">
          <w:marLeft w:val="0"/>
          <w:marRight w:val="0"/>
          <w:marTop w:val="0"/>
          <w:marBottom w:val="0"/>
          <w:divBdr>
            <w:top w:val="none" w:sz="0" w:space="0" w:color="auto"/>
            <w:left w:val="none" w:sz="0" w:space="0" w:color="auto"/>
            <w:bottom w:val="none" w:sz="0" w:space="0" w:color="auto"/>
            <w:right w:val="none" w:sz="0" w:space="0" w:color="auto"/>
          </w:divBdr>
        </w:div>
      </w:divsChild>
    </w:div>
    <w:div w:id="1366907383">
      <w:bodyDiv w:val="1"/>
      <w:marLeft w:val="0"/>
      <w:marRight w:val="0"/>
      <w:marTop w:val="0"/>
      <w:marBottom w:val="0"/>
      <w:divBdr>
        <w:top w:val="none" w:sz="0" w:space="0" w:color="auto"/>
        <w:left w:val="none" w:sz="0" w:space="0" w:color="auto"/>
        <w:bottom w:val="none" w:sz="0" w:space="0" w:color="auto"/>
        <w:right w:val="none" w:sz="0" w:space="0" w:color="auto"/>
      </w:divBdr>
      <w:divsChild>
        <w:div w:id="1560051152">
          <w:marLeft w:val="0"/>
          <w:marRight w:val="0"/>
          <w:marTop w:val="0"/>
          <w:marBottom w:val="0"/>
          <w:divBdr>
            <w:top w:val="none" w:sz="0" w:space="0" w:color="auto"/>
            <w:left w:val="none" w:sz="0" w:space="0" w:color="auto"/>
            <w:bottom w:val="none" w:sz="0" w:space="0" w:color="auto"/>
            <w:right w:val="none" w:sz="0" w:space="0" w:color="auto"/>
          </w:divBdr>
        </w:div>
        <w:div w:id="1141537673">
          <w:marLeft w:val="0"/>
          <w:marRight w:val="0"/>
          <w:marTop w:val="0"/>
          <w:marBottom w:val="0"/>
          <w:divBdr>
            <w:top w:val="none" w:sz="0" w:space="0" w:color="auto"/>
            <w:left w:val="none" w:sz="0" w:space="0" w:color="auto"/>
            <w:bottom w:val="none" w:sz="0" w:space="0" w:color="auto"/>
            <w:right w:val="none" w:sz="0" w:space="0" w:color="auto"/>
          </w:divBdr>
        </w:div>
      </w:divsChild>
    </w:div>
    <w:div w:id="1378165754">
      <w:bodyDiv w:val="1"/>
      <w:marLeft w:val="0"/>
      <w:marRight w:val="0"/>
      <w:marTop w:val="0"/>
      <w:marBottom w:val="0"/>
      <w:divBdr>
        <w:top w:val="none" w:sz="0" w:space="0" w:color="auto"/>
        <w:left w:val="none" w:sz="0" w:space="0" w:color="auto"/>
        <w:bottom w:val="none" w:sz="0" w:space="0" w:color="auto"/>
        <w:right w:val="none" w:sz="0" w:space="0" w:color="auto"/>
      </w:divBdr>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35851218">
      <w:bodyDiv w:val="1"/>
      <w:marLeft w:val="0"/>
      <w:marRight w:val="0"/>
      <w:marTop w:val="0"/>
      <w:marBottom w:val="0"/>
      <w:divBdr>
        <w:top w:val="none" w:sz="0" w:space="0" w:color="auto"/>
        <w:left w:val="none" w:sz="0" w:space="0" w:color="auto"/>
        <w:bottom w:val="none" w:sz="0" w:space="0" w:color="auto"/>
        <w:right w:val="none" w:sz="0" w:space="0" w:color="auto"/>
      </w:divBdr>
      <w:divsChild>
        <w:div w:id="2030452852">
          <w:marLeft w:val="0"/>
          <w:marRight w:val="0"/>
          <w:marTop w:val="0"/>
          <w:marBottom w:val="0"/>
          <w:divBdr>
            <w:top w:val="none" w:sz="0" w:space="0" w:color="auto"/>
            <w:left w:val="none" w:sz="0" w:space="0" w:color="auto"/>
            <w:bottom w:val="none" w:sz="0" w:space="0" w:color="auto"/>
            <w:right w:val="none" w:sz="0" w:space="0" w:color="auto"/>
          </w:divBdr>
        </w:div>
        <w:div w:id="1283996522">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827284724">
      <w:bodyDiv w:val="1"/>
      <w:marLeft w:val="0"/>
      <w:marRight w:val="0"/>
      <w:marTop w:val="0"/>
      <w:marBottom w:val="0"/>
      <w:divBdr>
        <w:top w:val="none" w:sz="0" w:space="0" w:color="auto"/>
        <w:left w:val="none" w:sz="0" w:space="0" w:color="auto"/>
        <w:bottom w:val="none" w:sz="0" w:space="0" w:color="auto"/>
        <w:right w:val="none" w:sz="0" w:space="0" w:color="auto"/>
      </w:divBdr>
      <w:divsChild>
        <w:div w:id="1234201753">
          <w:marLeft w:val="0"/>
          <w:marRight w:val="0"/>
          <w:marTop w:val="0"/>
          <w:marBottom w:val="0"/>
          <w:divBdr>
            <w:top w:val="none" w:sz="0" w:space="0" w:color="auto"/>
            <w:left w:val="none" w:sz="0" w:space="0" w:color="auto"/>
            <w:bottom w:val="none" w:sz="0" w:space="0" w:color="auto"/>
            <w:right w:val="none" w:sz="0" w:space="0" w:color="auto"/>
          </w:divBdr>
        </w:div>
        <w:div w:id="1527985358">
          <w:marLeft w:val="0"/>
          <w:marRight w:val="0"/>
          <w:marTop w:val="0"/>
          <w:marBottom w:val="0"/>
          <w:divBdr>
            <w:top w:val="none" w:sz="0" w:space="0" w:color="auto"/>
            <w:left w:val="none" w:sz="0" w:space="0" w:color="auto"/>
            <w:bottom w:val="none" w:sz="0" w:space="0" w:color="auto"/>
            <w:right w:val="none" w:sz="0" w:space="0" w:color="auto"/>
          </w:divBdr>
        </w:div>
        <w:div w:id="1431706749">
          <w:marLeft w:val="0"/>
          <w:marRight w:val="0"/>
          <w:marTop w:val="0"/>
          <w:marBottom w:val="0"/>
          <w:divBdr>
            <w:top w:val="none" w:sz="0" w:space="0" w:color="auto"/>
            <w:left w:val="none" w:sz="0" w:space="0" w:color="auto"/>
            <w:bottom w:val="none" w:sz="0" w:space="0" w:color="auto"/>
            <w:right w:val="none" w:sz="0" w:space="0" w:color="auto"/>
          </w:divBdr>
        </w:div>
      </w:divsChild>
    </w:div>
    <w:div w:id="1866600926">
      <w:bodyDiv w:val="1"/>
      <w:marLeft w:val="0"/>
      <w:marRight w:val="0"/>
      <w:marTop w:val="0"/>
      <w:marBottom w:val="0"/>
      <w:divBdr>
        <w:top w:val="none" w:sz="0" w:space="0" w:color="auto"/>
        <w:left w:val="none" w:sz="0" w:space="0" w:color="auto"/>
        <w:bottom w:val="none" w:sz="0" w:space="0" w:color="auto"/>
        <w:right w:val="none" w:sz="0" w:space="0" w:color="auto"/>
      </w:divBdr>
      <w:divsChild>
        <w:div w:id="1542283017">
          <w:marLeft w:val="0"/>
          <w:marRight w:val="0"/>
          <w:marTop w:val="0"/>
          <w:marBottom w:val="0"/>
          <w:divBdr>
            <w:top w:val="none" w:sz="0" w:space="0" w:color="auto"/>
            <w:left w:val="none" w:sz="0" w:space="0" w:color="auto"/>
            <w:bottom w:val="none" w:sz="0" w:space="0" w:color="auto"/>
            <w:right w:val="none" w:sz="0" w:space="0" w:color="auto"/>
          </w:divBdr>
        </w:div>
        <w:div w:id="2022773541">
          <w:marLeft w:val="0"/>
          <w:marRight w:val="0"/>
          <w:marTop w:val="0"/>
          <w:marBottom w:val="0"/>
          <w:divBdr>
            <w:top w:val="none" w:sz="0" w:space="0" w:color="auto"/>
            <w:left w:val="none" w:sz="0" w:space="0" w:color="auto"/>
            <w:bottom w:val="none" w:sz="0" w:space="0" w:color="auto"/>
            <w:right w:val="none" w:sz="0" w:space="0" w:color="auto"/>
          </w:divBdr>
        </w:div>
      </w:divsChild>
    </w:div>
    <w:div w:id="1871841967">
      <w:bodyDiv w:val="1"/>
      <w:marLeft w:val="0"/>
      <w:marRight w:val="0"/>
      <w:marTop w:val="0"/>
      <w:marBottom w:val="0"/>
      <w:divBdr>
        <w:top w:val="none" w:sz="0" w:space="0" w:color="auto"/>
        <w:left w:val="none" w:sz="0" w:space="0" w:color="auto"/>
        <w:bottom w:val="none" w:sz="0" w:space="0" w:color="auto"/>
        <w:right w:val="none" w:sz="0" w:space="0" w:color="auto"/>
      </w:divBdr>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1981307583">
      <w:bodyDiv w:val="1"/>
      <w:marLeft w:val="0"/>
      <w:marRight w:val="0"/>
      <w:marTop w:val="0"/>
      <w:marBottom w:val="0"/>
      <w:divBdr>
        <w:top w:val="none" w:sz="0" w:space="0" w:color="auto"/>
        <w:left w:val="none" w:sz="0" w:space="0" w:color="auto"/>
        <w:bottom w:val="none" w:sz="0" w:space="0" w:color="auto"/>
        <w:right w:val="none" w:sz="0" w:space="0" w:color="auto"/>
      </w:divBdr>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2066</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3</cp:revision>
  <dcterms:created xsi:type="dcterms:W3CDTF">2018-02-22T12:24:00Z</dcterms:created>
  <dcterms:modified xsi:type="dcterms:W3CDTF">2018-02-22T12:25:00Z</dcterms:modified>
</cp:coreProperties>
</file>