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E12C4A" w:rsidRDefault="00E315DF" w:rsidP="00080C0C">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2 MAGGIO </w:t>
      </w:r>
      <w:r w:rsidR="005756DF" w:rsidRPr="00080C0C">
        <w:rPr>
          <w:rFonts w:ascii="Times New Roman" w:hAnsi="Times New Roman" w:cs="Times New Roman"/>
          <w:color w:val="000000"/>
          <w:sz w:val="24"/>
          <w:szCs w:val="24"/>
          <w:shd w:val="clear" w:color="auto" w:fill="FFFFFF"/>
        </w:rPr>
        <w:t>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COMUNICATO STAMPA</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5756DF" w:rsidRPr="00080C0C" w:rsidRDefault="00065F2D" w:rsidP="00E12C4A">
      <w:pPr>
        <w:jc w:val="both"/>
        <w:rPr>
          <w:rFonts w:ascii="Times New Roman" w:hAnsi="Times New Roman" w:cs="Times New Roman"/>
          <w:sz w:val="24"/>
          <w:szCs w:val="24"/>
        </w:rPr>
      </w:pPr>
      <w:r>
        <w:rPr>
          <w:rFonts w:ascii="Tahoma" w:hAnsi="Tahoma" w:cs="Tahoma"/>
          <w:color w:val="000000"/>
          <w:sz w:val="18"/>
          <w:szCs w:val="18"/>
          <w:shd w:val="clear" w:color="auto" w:fill="FFFFFF"/>
        </w:rPr>
        <w:t>Telecamere accese in questi giorni a Sulmona. La città sarà protagonista della nota trasmissione televisiva Easy Driver Moto, targata RaiUno, e di un servizio sulla web tv di PleinAir dedicata ai viaggi in camper.</w:t>
      </w:r>
      <w:r>
        <w:rPr>
          <w:rStyle w:val="apple-converted-space"/>
          <w:rFonts w:ascii="Tahoma" w:hAnsi="Tahoma" w:cs="Tahoma"/>
          <w:color w:val="000000"/>
          <w:sz w:val="18"/>
          <w:szCs w:val="18"/>
          <w:shd w:val="clear" w:color="auto" w:fill="FFFFFF"/>
        </w:rPr>
        <w:t> </w:t>
      </w:r>
      <w:r>
        <w:rPr>
          <w:rStyle w:val="Enfasigrassetto"/>
          <w:rFonts w:ascii="Tahoma" w:hAnsi="Tahoma" w:cs="Tahoma"/>
          <w:color w:val="000000"/>
          <w:sz w:val="18"/>
          <w:szCs w:val="18"/>
          <w:shd w:val="clear" w:color="auto" w:fill="FFFFFF"/>
        </w:rPr>
        <w:t> </w:t>
      </w:r>
      <w:r>
        <w:rPr>
          <w:rFonts w:ascii="Tahoma" w:hAnsi="Tahoma" w:cs="Tahoma"/>
          <w:color w:val="000000"/>
          <w:sz w:val="18"/>
          <w:szCs w:val="18"/>
          <w:shd w:val="clear" w:color="auto" w:fill="FFFFFF"/>
        </w:rPr>
        <w:t>Mercoledi 3 Maggio alle 18.30 Luca Bracali, regista e fotografo di successo, sarà ricevuto dal sindaco Annamaria Casini, e,</w:t>
      </w:r>
      <w:r>
        <w:rPr>
          <w:rStyle w:val="apple-converted-space"/>
          <w:rFonts w:ascii="Tahoma" w:hAnsi="Tahoma" w:cs="Tahoma"/>
          <w:b/>
          <w:bCs/>
          <w:color w:val="000000"/>
          <w:sz w:val="18"/>
          <w:szCs w:val="18"/>
          <w:shd w:val="clear" w:color="auto" w:fill="FFFFFF"/>
        </w:rPr>
        <w:t> </w:t>
      </w:r>
      <w:r>
        <w:rPr>
          <w:rFonts w:ascii="Tahoma" w:hAnsi="Tahoma" w:cs="Tahoma"/>
          <w:color w:val="000000"/>
          <w:sz w:val="18"/>
          <w:szCs w:val="18"/>
          <w:shd w:val="clear" w:color="auto" w:fill="FFFFFF"/>
        </w:rPr>
        <w:t>nell’aula consiliare di palazzo San Francesco, presenterà un documentario, spiegando che la puntata sarà dedicata alle celebrazioni del bimillenario ovidiano.  Nella giornata del 4 Maggio</w:t>
      </w:r>
      <w:r>
        <w:rPr>
          <w:rStyle w:val="apple-converted-space"/>
          <w:rFonts w:ascii="Tahoma" w:hAnsi="Tahoma" w:cs="Tahoma"/>
          <w:b/>
          <w:bCs/>
          <w:color w:val="000000"/>
          <w:sz w:val="18"/>
          <w:szCs w:val="18"/>
          <w:shd w:val="clear" w:color="auto" w:fill="FFFFFF"/>
        </w:rPr>
        <w:t> </w:t>
      </w:r>
      <w:r>
        <w:rPr>
          <w:rFonts w:ascii="Tahoma" w:hAnsi="Tahoma" w:cs="Tahoma"/>
          <w:color w:val="000000"/>
          <w:sz w:val="18"/>
          <w:szCs w:val="18"/>
          <w:shd w:val="clear" w:color="auto" w:fill="FFFFFF"/>
        </w:rPr>
        <w:t>la troupe di Raiuno realizzerà circa 8 ore di riprese, tra Piazza XX Settembre (alle 10.30) e Piazza Garibaldi,  raccontando eccellenze e bellezze della Valle Peligna. Spazio dedicato, inoltre, a Pettorano sul Gizio, con focus sul fiume, in riferimento alle acque cantate dal poeta Ovidio. Riflettori accesi su Sulmona anche con la web tv di PleinAir, che da oggi sta dedicando un reportage, a cura di Martino Cazzorla, al capoluogo peligno, Comune amico del turismo itinerante.</w:t>
      </w: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compat/>
  <w:rsids>
    <w:rsidRoot w:val="00F75175"/>
    <w:rsid w:val="00065F2D"/>
    <w:rsid w:val="00080C0C"/>
    <w:rsid w:val="000B355D"/>
    <w:rsid w:val="000C6DB1"/>
    <w:rsid w:val="001875F6"/>
    <w:rsid w:val="001D4B50"/>
    <w:rsid w:val="00231B70"/>
    <w:rsid w:val="002E3530"/>
    <w:rsid w:val="00324D43"/>
    <w:rsid w:val="00343A89"/>
    <w:rsid w:val="00356905"/>
    <w:rsid w:val="003E059E"/>
    <w:rsid w:val="004A0FE4"/>
    <w:rsid w:val="004C252D"/>
    <w:rsid w:val="005756DF"/>
    <w:rsid w:val="00580E75"/>
    <w:rsid w:val="00671EDA"/>
    <w:rsid w:val="00685E15"/>
    <w:rsid w:val="006D1CD3"/>
    <w:rsid w:val="006F780B"/>
    <w:rsid w:val="00713BF6"/>
    <w:rsid w:val="007356F4"/>
    <w:rsid w:val="00737F11"/>
    <w:rsid w:val="00793174"/>
    <w:rsid w:val="007F5BAE"/>
    <w:rsid w:val="008A0BA0"/>
    <w:rsid w:val="00972929"/>
    <w:rsid w:val="00A32E7F"/>
    <w:rsid w:val="00A907CD"/>
    <w:rsid w:val="00AD293F"/>
    <w:rsid w:val="00AE2AA8"/>
    <w:rsid w:val="00B429C1"/>
    <w:rsid w:val="00C21F47"/>
    <w:rsid w:val="00C66EF4"/>
    <w:rsid w:val="00C82F6E"/>
    <w:rsid w:val="00D76989"/>
    <w:rsid w:val="00D87B6F"/>
    <w:rsid w:val="00E12C4A"/>
    <w:rsid w:val="00E17CBC"/>
    <w:rsid w:val="00E315DF"/>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888</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4</cp:revision>
  <dcterms:created xsi:type="dcterms:W3CDTF">2018-02-20T12:28:00Z</dcterms:created>
  <dcterms:modified xsi:type="dcterms:W3CDTF">2018-02-20T12:28:00Z</dcterms:modified>
</cp:coreProperties>
</file>