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504" w:rsidRDefault="007A64B9" w:rsidP="007A64B9">
      <w:pPr>
        <w:jc w:val="center"/>
      </w:pPr>
      <w:r w:rsidRPr="007A64B9">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7A64B9" w:rsidRDefault="007A64B9"/>
    <w:p w:rsidR="007A64B9" w:rsidRDefault="007A64B9">
      <w:r>
        <w:t>26 gennaio 2018</w:t>
      </w:r>
    </w:p>
    <w:p w:rsidR="007A64B9" w:rsidRDefault="007A64B9"/>
    <w:p w:rsidR="005F31A4" w:rsidRPr="005F31A4" w:rsidRDefault="005F31A4" w:rsidP="005F31A4">
      <w:pPr>
        <w:spacing w:after="0" w:line="240" w:lineRule="auto"/>
        <w:jc w:val="center"/>
        <w:rPr>
          <w:rFonts w:ascii="Tahoma" w:eastAsia="Times New Roman" w:hAnsi="Tahoma" w:cs="Tahoma"/>
          <w:color w:val="000000"/>
          <w:sz w:val="20"/>
          <w:szCs w:val="20"/>
          <w:lang w:eastAsia="it-IT"/>
        </w:rPr>
      </w:pPr>
      <w:r w:rsidRPr="005F31A4">
        <w:rPr>
          <w:rFonts w:ascii="Tahoma" w:eastAsia="Times New Roman" w:hAnsi="Tahoma" w:cs="Tahoma"/>
          <w:color w:val="000000"/>
          <w:sz w:val="20"/>
          <w:szCs w:val="20"/>
          <w:lang w:eastAsia="it-IT"/>
        </w:rPr>
        <w:t>COMUNICATO STAMPA </w:t>
      </w:r>
    </w:p>
    <w:p w:rsidR="005F31A4" w:rsidRDefault="005F31A4">
      <w:pPr>
        <w:rPr>
          <w:sz w:val="28"/>
          <w:szCs w:val="28"/>
        </w:rPr>
      </w:pPr>
    </w:p>
    <w:p w:rsidR="007E5E02" w:rsidRPr="007E5E02" w:rsidRDefault="007E5E02" w:rsidP="007E5E02">
      <w:pPr>
        <w:shd w:val="clear" w:color="auto" w:fill="FFFFFF"/>
        <w:spacing w:after="0" w:line="240" w:lineRule="auto"/>
        <w:jc w:val="both"/>
        <w:rPr>
          <w:rFonts w:ascii="Tahoma" w:eastAsia="Times New Roman" w:hAnsi="Tahoma" w:cs="Tahoma"/>
          <w:color w:val="000000"/>
          <w:sz w:val="20"/>
          <w:szCs w:val="20"/>
          <w:lang w:eastAsia="it-IT"/>
        </w:rPr>
      </w:pPr>
      <w:r w:rsidRPr="007E5E02">
        <w:rPr>
          <w:rFonts w:ascii="Tahoma" w:eastAsia="Times New Roman" w:hAnsi="Tahoma" w:cs="Tahoma"/>
          <w:color w:val="000000"/>
          <w:sz w:val="20"/>
          <w:szCs w:val="20"/>
          <w:lang w:eastAsia="it-IT"/>
        </w:rPr>
        <w:t xml:space="preserve">"Salvaguardare il Tribunale di Sulmona, al centro di un vasto territorio montano, con distanze spazio temporali dal capoluogo di regione insostenibili, al primo posto per efficienza tra gli uffici giudiziari del centro Italia e al quinto a livello nazionale, situato in un'area in cui insiste un carcere di massima sicurezza e la cui paventata chiusura non produrrebbe risparmi economici, ma creerebbe solo un enorme danno e disservizi ai cittadini". È quanto ha ribadito il sindaco di Sulmona Annamaria Casini, insieme all'assessore comunale Alessandra </w:t>
      </w:r>
      <w:proofErr w:type="spellStart"/>
      <w:r w:rsidRPr="007E5E02">
        <w:rPr>
          <w:rFonts w:ascii="Tahoma" w:eastAsia="Times New Roman" w:hAnsi="Tahoma" w:cs="Tahoma"/>
          <w:color w:val="000000"/>
          <w:sz w:val="20"/>
          <w:szCs w:val="20"/>
          <w:lang w:eastAsia="it-IT"/>
        </w:rPr>
        <w:t>Vella</w:t>
      </w:r>
      <w:proofErr w:type="spellEnd"/>
      <w:r w:rsidRPr="007E5E02">
        <w:rPr>
          <w:rFonts w:ascii="Tahoma" w:eastAsia="Times New Roman" w:hAnsi="Tahoma" w:cs="Tahoma"/>
          <w:color w:val="000000"/>
          <w:sz w:val="20"/>
          <w:szCs w:val="20"/>
          <w:lang w:eastAsia="it-IT"/>
        </w:rPr>
        <w:t xml:space="preserve">, questa mattina all'Aquila nel corso dell' audizione dinanzi alla Commissione regionale "Tribunali d' Abruzzo" presieduta da Giuseppe Di </w:t>
      </w:r>
      <w:proofErr w:type="spellStart"/>
      <w:r w:rsidRPr="007E5E02">
        <w:rPr>
          <w:rFonts w:ascii="Tahoma" w:eastAsia="Times New Roman" w:hAnsi="Tahoma" w:cs="Tahoma"/>
          <w:color w:val="000000"/>
          <w:sz w:val="20"/>
          <w:szCs w:val="20"/>
          <w:lang w:eastAsia="it-IT"/>
        </w:rPr>
        <w:t>Pangrazio</w:t>
      </w:r>
      <w:proofErr w:type="spellEnd"/>
      <w:r w:rsidRPr="007E5E02">
        <w:rPr>
          <w:rFonts w:ascii="Tahoma" w:eastAsia="Times New Roman" w:hAnsi="Tahoma" w:cs="Tahoma"/>
          <w:color w:val="000000"/>
          <w:sz w:val="20"/>
          <w:szCs w:val="20"/>
          <w:lang w:eastAsia="it-IT"/>
        </w:rPr>
        <w:t>, presidente del Consiglio regionale, alla presenza dei quattro rappresentanti degli Ordini forensi, che hanno ascoltato, singolarmente, i sindaci dei Comuni in cui hanno sede i quattro tribunali destinati alla chiusura.</w:t>
      </w:r>
    </w:p>
    <w:p w:rsidR="007E5E02" w:rsidRPr="007E5E02" w:rsidRDefault="007E5E02" w:rsidP="007E5E02">
      <w:pPr>
        <w:shd w:val="clear" w:color="auto" w:fill="FFFFFF"/>
        <w:spacing w:after="0" w:line="240" w:lineRule="auto"/>
        <w:jc w:val="both"/>
        <w:rPr>
          <w:rFonts w:ascii="Tahoma" w:eastAsia="Times New Roman" w:hAnsi="Tahoma" w:cs="Tahoma"/>
          <w:color w:val="000000"/>
          <w:sz w:val="20"/>
          <w:szCs w:val="20"/>
          <w:lang w:eastAsia="it-IT"/>
        </w:rPr>
      </w:pPr>
      <w:r w:rsidRPr="007E5E02">
        <w:rPr>
          <w:rFonts w:ascii="Tahoma" w:eastAsia="Times New Roman" w:hAnsi="Tahoma" w:cs="Tahoma"/>
          <w:color w:val="000000"/>
          <w:sz w:val="20"/>
          <w:szCs w:val="20"/>
          <w:lang w:eastAsia="it-IT"/>
        </w:rPr>
        <w:t xml:space="preserve">"Ho esposto le motivazioni alla base di una battaglia contro l'assurda decisione di sopprimere il nostro tribunale, facendomi portavoce di un intero territorio, i cui Comuni hanno espresso piena contrarietà, in linea con la delibera approvata dal Comune di Sulmona in un Consiglio comunale straordinario all'interno del Palazzo di Giustizia  </w:t>
      </w:r>
      <w:proofErr w:type="spellStart"/>
      <w:r w:rsidRPr="007E5E02">
        <w:rPr>
          <w:rFonts w:ascii="Tahoma" w:eastAsia="Times New Roman" w:hAnsi="Tahoma" w:cs="Tahoma"/>
          <w:color w:val="000000"/>
          <w:sz w:val="20"/>
          <w:szCs w:val="20"/>
          <w:lang w:eastAsia="it-IT"/>
        </w:rPr>
        <w:t>peligno</w:t>
      </w:r>
      <w:proofErr w:type="spellEnd"/>
      <w:r w:rsidRPr="007E5E02">
        <w:rPr>
          <w:rFonts w:ascii="Tahoma" w:eastAsia="Times New Roman" w:hAnsi="Tahoma" w:cs="Tahoma"/>
          <w:color w:val="000000"/>
          <w:sz w:val="20"/>
          <w:szCs w:val="20"/>
          <w:lang w:eastAsia="it-IT"/>
        </w:rPr>
        <w:t xml:space="preserve"> a dicembre scorso" aggiunge il sindaco Annamaria Casini "Ho rimarcato l'importanza del progetto sperimentale nazionale </w:t>
      </w:r>
      <w:proofErr w:type="spellStart"/>
      <w:r w:rsidRPr="007E5E02">
        <w:rPr>
          <w:rFonts w:ascii="Tahoma" w:eastAsia="Times New Roman" w:hAnsi="Tahoma" w:cs="Tahoma"/>
          <w:color w:val="000000"/>
          <w:sz w:val="20"/>
          <w:szCs w:val="20"/>
          <w:lang w:eastAsia="it-IT"/>
        </w:rPr>
        <w:t>Capograssi</w:t>
      </w:r>
      <w:proofErr w:type="spellEnd"/>
      <w:r w:rsidRPr="007E5E02">
        <w:rPr>
          <w:rFonts w:ascii="Tahoma" w:eastAsia="Times New Roman" w:hAnsi="Tahoma" w:cs="Tahoma"/>
          <w:color w:val="000000"/>
          <w:sz w:val="20"/>
          <w:szCs w:val="20"/>
          <w:lang w:eastAsia="it-IT"/>
        </w:rPr>
        <w:t>, finanziato dalla Regione Abruzzo, per le competenze tecnologiche digitali a supporto del processo telematico, che verrà realizzato proprio a Sulmona e ho chiesto alla Commissione di attivarsi presso il Ministero al fine di conoscere gli effettivi dati di monitoraggio sui risultati in termini di costi/ benefici riscontrati dall’applicazione della norma sui tribunali minori già soppressi in Italia.  Non vogliamo essere trascinati in una competizione tra i territori, ma è stato opportuno evidenziare con determinazione le caratteristiche che rendono il tribunale di Sulmona meritevole di continuare la propria attività e, quindi, di non essere soppresso".</w:t>
      </w:r>
    </w:p>
    <w:p w:rsidR="005F31A4" w:rsidRPr="005F31A4" w:rsidRDefault="005F31A4">
      <w:pPr>
        <w:rPr>
          <w:sz w:val="28"/>
          <w:szCs w:val="28"/>
        </w:rPr>
      </w:pPr>
    </w:p>
    <w:sectPr w:rsidR="005F31A4" w:rsidRPr="005F31A4" w:rsidSect="0074550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F31A4"/>
    <w:rsid w:val="005F31A4"/>
    <w:rsid w:val="00745504"/>
    <w:rsid w:val="007A64B9"/>
    <w:rsid w:val="007E5E02"/>
    <w:rsid w:val="00881B02"/>
    <w:rsid w:val="00F056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55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A64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64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20287">
      <w:bodyDiv w:val="1"/>
      <w:marLeft w:val="0"/>
      <w:marRight w:val="0"/>
      <w:marTop w:val="0"/>
      <w:marBottom w:val="0"/>
      <w:divBdr>
        <w:top w:val="none" w:sz="0" w:space="0" w:color="auto"/>
        <w:left w:val="none" w:sz="0" w:space="0" w:color="auto"/>
        <w:bottom w:val="none" w:sz="0" w:space="0" w:color="auto"/>
        <w:right w:val="none" w:sz="0" w:space="0" w:color="auto"/>
      </w:divBdr>
    </w:div>
    <w:div w:id="1077898620">
      <w:bodyDiv w:val="1"/>
      <w:marLeft w:val="0"/>
      <w:marRight w:val="0"/>
      <w:marTop w:val="0"/>
      <w:marBottom w:val="0"/>
      <w:divBdr>
        <w:top w:val="none" w:sz="0" w:space="0" w:color="auto"/>
        <w:left w:val="none" w:sz="0" w:space="0" w:color="auto"/>
        <w:bottom w:val="none" w:sz="0" w:space="0" w:color="auto"/>
        <w:right w:val="none" w:sz="0" w:space="0" w:color="auto"/>
      </w:divBdr>
    </w:div>
    <w:div w:id="146342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314</Words>
  <Characters>1793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2018-01-26T12:35:00Z</dcterms:created>
  <dcterms:modified xsi:type="dcterms:W3CDTF">2018-02-14T11:14:00Z</dcterms:modified>
</cp:coreProperties>
</file>