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80" w:rsidRDefault="00027E80" w:rsidP="002876DC">
      <w:bookmarkStart w:id="0" w:name="_GoBack"/>
      <w:bookmarkEnd w:id="0"/>
    </w:p>
    <w:p w:rsidR="002876DC" w:rsidRDefault="002876DC" w:rsidP="002876DC"/>
    <w:p w:rsidR="002876DC" w:rsidRDefault="002876DC" w:rsidP="002876DC">
      <w:pPr>
        <w:shd w:val="clear" w:color="auto" w:fill="FFFFFF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2876DC">
        <w:rPr>
          <w:rFonts w:ascii="Tahoma" w:hAnsi="Tahoma" w:cs="Tahoma"/>
          <w:b/>
          <w:color w:val="000000"/>
          <w:sz w:val="18"/>
          <w:szCs w:val="18"/>
        </w:rPr>
        <w:t xml:space="preserve">CHILDREN FIRST UN APPROCCIO EUROPEO PER LA PRESA IN CARICO </w:t>
      </w:r>
    </w:p>
    <w:p w:rsidR="002876DC" w:rsidRPr="002876DC" w:rsidRDefault="002876DC" w:rsidP="002876DC">
      <w:pPr>
        <w:shd w:val="clear" w:color="auto" w:fill="FFFFFF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2876DC">
        <w:rPr>
          <w:rFonts w:ascii="Tahoma" w:hAnsi="Tahoma" w:cs="Tahoma"/>
          <w:b/>
          <w:color w:val="000000"/>
          <w:sz w:val="18"/>
          <w:szCs w:val="18"/>
        </w:rPr>
        <w:t xml:space="preserve">DEI BAMBINI VITTIME </w:t>
      </w:r>
      <w:proofErr w:type="spellStart"/>
      <w:r w:rsidRPr="002876DC">
        <w:rPr>
          <w:rFonts w:ascii="Tahoma" w:hAnsi="Tahoma" w:cs="Tahoma"/>
          <w:b/>
          <w:color w:val="000000"/>
          <w:sz w:val="18"/>
          <w:szCs w:val="18"/>
        </w:rPr>
        <w:t>DI</w:t>
      </w:r>
      <w:proofErr w:type="spellEnd"/>
      <w:r w:rsidRPr="002876DC">
        <w:rPr>
          <w:rFonts w:ascii="Tahoma" w:hAnsi="Tahoma" w:cs="Tahoma"/>
          <w:b/>
          <w:color w:val="000000"/>
          <w:sz w:val="18"/>
          <w:szCs w:val="18"/>
        </w:rPr>
        <w:t xml:space="preserve"> VIOLENZA ASSISTITA.</w:t>
      </w:r>
    </w:p>
    <w:p w:rsidR="002876DC" w:rsidRDefault="002876DC" w:rsidP="002876DC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2876DC" w:rsidRDefault="002876DC" w:rsidP="002876DC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2876DC" w:rsidRDefault="002876DC" w:rsidP="002876DC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La HORIZON SERVICE e il COMUNE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DI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SULMONA a Milano per la chiusura del progetto europeo “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children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First”, insieme al CISMAI e agli altri partner europei.</w:t>
      </w:r>
    </w:p>
    <w:p w:rsidR="002876DC" w:rsidRDefault="002876DC" w:rsidP="002876DC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876DC" w:rsidRDefault="002876DC" w:rsidP="002876DC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Un progetto Europeo che mira a migliorare il livello di assistenza e di supporto in favore dei bambini vittime di violenza assistita, aumentando e rafforzando le competenze dei professionisti attivi in questo campo. Un progetto della durata di 2 anni che ha coinvolto 5 soggetti in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fldChar w:fldCharType="begin"/>
      </w:r>
      <w:r>
        <w:rPr>
          <w:rFonts w:ascii="Tahoma" w:hAnsi="Tahoma" w:cs="Tahoma"/>
          <w:color w:val="000000"/>
          <w:sz w:val="18"/>
          <w:szCs w:val="18"/>
        </w:rPr>
        <w:instrText xml:space="preserve"> HYPERLINK "https://www.facebook.com/hashtag/italia?__eep__=6&amp;__cft__%5b0%5d=AZVdySw95v4UUY7h306nCRblWwgWGq5V_6368k0MNJrrQ-VKfNKqQj2kCYEYm1FvHq6HKsEQUtH9Z0rXFJzV5YW4rZ69a6t7Zm-KSlHIfSxU6mftcwH5yv6bCefBlqtNovtDOEMW4ruV2nOKntKYGjbr&amp;__tn__=*NK-R" \t "_blank" </w:instrText>
      </w:r>
      <w:r>
        <w:rPr>
          <w:rFonts w:ascii="Tahoma" w:hAnsi="Tahoma" w:cs="Tahoma"/>
          <w:color w:val="000000"/>
          <w:sz w:val="18"/>
          <w:szCs w:val="18"/>
        </w:rPr>
        <w:fldChar w:fldCharType="separate"/>
      </w:r>
      <w:r>
        <w:rPr>
          <w:rStyle w:val="Collegamentoipertestuale"/>
          <w:rFonts w:ascii="Tahoma" w:hAnsi="Tahoma" w:cs="Tahoma"/>
          <w:sz w:val="18"/>
          <w:szCs w:val="18"/>
        </w:rPr>
        <w:t>#Italia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fldChar w:fldCharType="end"/>
      </w:r>
      <w:r>
        <w:rPr>
          <w:rFonts w:ascii="Tahoma" w:hAnsi="Tahoma" w:cs="Tahoma"/>
          <w:color w:val="000000"/>
          <w:sz w:val="18"/>
          <w:szCs w:val="18"/>
        </w:rPr>
        <w:t>,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fldChar w:fldCharType="begin"/>
      </w:r>
      <w:r>
        <w:rPr>
          <w:rFonts w:ascii="Tahoma" w:hAnsi="Tahoma" w:cs="Tahoma"/>
          <w:color w:val="000000"/>
          <w:sz w:val="18"/>
          <w:szCs w:val="18"/>
        </w:rPr>
        <w:instrText xml:space="preserve"> HYPERLINK "https://www.facebook.com/hashtag/bulgaria?__eep__=6&amp;__cft__%5b0%5d=AZVdySw95v4UUY7h306nCRblWwgWGq5V_6368k0MNJrrQ-VKfNKqQj2kCYEYm1FvHq6HKsEQUtH9Z0rXFJzV5YW4rZ69a6t7Zm-KSlHIfSxU6mftcwH5yv6bCefBlqtNovtDOEMW4ruV2nOKntKYGjbr&amp;__tn__=*NK-R" \t "_blank" </w:instrText>
      </w:r>
      <w:r>
        <w:rPr>
          <w:rFonts w:ascii="Tahoma" w:hAnsi="Tahoma" w:cs="Tahoma"/>
          <w:color w:val="000000"/>
          <w:sz w:val="18"/>
          <w:szCs w:val="18"/>
        </w:rPr>
        <w:fldChar w:fldCharType="separate"/>
      </w:r>
      <w:r>
        <w:rPr>
          <w:rStyle w:val="Collegamentoipertestuale"/>
          <w:rFonts w:ascii="Tahoma" w:hAnsi="Tahoma" w:cs="Tahoma"/>
          <w:sz w:val="18"/>
          <w:szCs w:val="18"/>
        </w:rPr>
        <w:t>#Bulgaria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fldChar w:fldCharType="end"/>
      </w:r>
      <w:r>
        <w:rPr>
          <w:rFonts w:ascii="Tahoma" w:hAnsi="Tahoma" w:cs="Tahoma"/>
          <w:color w:val="000000"/>
          <w:sz w:val="18"/>
          <w:szCs w:val="18"/>
        </w:rPr>
        <w:t> e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fldChar w:fldCharType="begin"/>
      </w:r>
      <w:r>
        <w:rPr>
          <w:rFonts w:ascii="Tahoma" w:hAnsi="Tahoma" w:cs="Tahoma"/>
          <w:color w:val="000000"/>
          <w:sz w:val="18"/>
          <w:szCs w:val="18"/>
        </w:rPr>
        <w:instrText xml:space="preserve"> HYPERLINK "https://www.facebook.com/hashtag/grecia?__eep__=6&amp;__cft__%5b0%5d=AZVdySw95v4UUY7h306nCRblWwgWGq5V_6368k0MNJrrQ-VKfNKqQj2kCYEYm1FvHq6HKsEQUtH9Z0rXFJzV5YW4rZ69a6t7Zm-KSlHIfSxU6mftcwH5yv6bCefBlqtNovtDOEMW4ruV2nOKntKYGjbr&amp;__tn__=*NK-R" \t "_blank" </w:instrText>
      </w:r>
      <w:r>
        <w:rPr>
          <w:rFonts w:ascii="Tahoma" w:hAnsi="Tahoma" w:cs="Tahoma"/>
          <w:color w:val="000000"/>
          <w:sz w:val="18"/>
          <w:szCs w:val="18"/>
        </w:rPr>
        <w:fldChar w:fldCharType="separate"/>
      </w:r>
      <w:r>
        <w:rPr>
          <w:rStyle w:val="Collegamentoipertestuale"/>
          <w:rFonts w:ascii="Tahoma" w:hAnsi="Tahoma" w:cs="Tahoma"/>
          <w:sz w:val="18"/>
          <w:szCs w:val="18"/>
        </w:rPr>
        <w:t>#Grecia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fldChar w:fldCharType="end"/>
      </w:r>
      <w:r>
        <w:rPr>
          <w:rFonts w:ascii="Tahoma" w:hAnsi="Tahoma" w:cs="Tahoma"/>
          <w:color w:val="000000"/>
          <w:sz w:val="18"/>
          <w:szCs w:val="18"/>
        </w:rPr>
        <w:t>, con l’obiettivo di contribuire alla piena applicazione dei 10 principi dei sistemi integrati di protezione dell’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fldChar w:fldCharType="begin"/>
      </w:r>
      <w:r>
        <w:rPr>
          <w:rFonts w:ascii="Tahoma" w:hAnsi="Tahoma" w:cs="Tahoma"/>
          <w:color w:val="000000"/>
          <w:sz w:val="18"/>
          <w:szCs w:val="18"/>
        </w:rPr>
        <w:instrText xml:space="preserve"> HYPERLINK "https://www.facebook.com/hashtag/infanzia?__eep__=6&amp;__cft__%5b0%5d=AZVdySw95v4UUY7h306nCRblWwgWGq5V_6368k0MNJrrQ-VKfNKqQj2kCYEYm1FvHq6HKsEQUtH9Z0rXFJzV5YW4rZ69a6t7Zm-KSlHIfSxU6mftcwH5yv6bCefBlqtNovtDOEMW4ruV2nOKntKYGjbr&amp;__tn__=*NK-R" \t "_blank" </w:instrText>
      </w:r>
      <w:r>
        <w:rPr>
          <w:rFonts w:ascii="Tahoma" w:hAnsi="Tahoma" w:cs="Tahoma"/>
          <w:color w:val="000000"/>
          <w:sz w:val="18"/>
          <w:szCs w:val="18"/>
        </w:rPr>
        <w:fldChar w:fldCharType="separate"/>
      </w:r>
      <w:r>
        <w:rPr>
          <w:rStyle w:val="Collegamentoipertestuale"/>
          <w:rFonts w:ascii="Tahoma" w:hAnsi="Tahoma" w:cs="Tahoma"/>
          <w:sz w:val="18"/>
          <w:szCs w:val="18"/>
        </w:rPr>
        <w:t>#infanzia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fldChar w:fldCharType="end"/>
      </w:r>
      <w:r>
        <w:rPr>
          <w:rFonts w:ascii="Tahoma" w:hAnsi="Tahoma" w:cs="Tahoma"/>
          <w:color w:val="000000"/>
          <w:sz w:val="18"/>
          <w:szCs w:val="18"/>
        </w:rPr>
        <w:t>, migliorare le competenze dei professionisti, promuovere la multidisciplinarietà e rafforzare la cooperazione.</w:t>
      </w:r>
    </w:p>
    <w:p w:rsidR="002876DC" w:rsidRDefault="002876DC" w:rsidP="002876DC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876DC" w:rsidRDefault="002876DC" w:rsidP="002876DC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Nella prima parte della giornata, anche il Comune di Sulmona interverrà per presentare e informare circa alcuni dei risultati prodotti durante questi due anni di progetto, primi fra tutti i Protocolli Operativi di Cooperazione, finalizzati ad una migliore assistenza in termini di rilevazione e trattamento dei casi di violenza domestica assistita.</w:t>
      </w:r>
    </w:p>
    <w:p w:rsidR="002876DC" w:rsidRPr="002876DC" w:rsidRDefault="002876DC" w:rsidP="002876DC">
      <w:pPr>
        <w:pStyle w:val="Pidipagina"/>
        <w:rPr>
          <w:szCs w:val="20"/>
        </w:rPr>
      </w:pPr>
    </w:p>
    <w:p w:rsidR="002876DC" w:rsidRPr="002876DC" w:rsidRDefault="002876DC" w:rsidP="002876DC"/>
    <w:sectPr w:rsidR="002876DC" w:rsidRPr="002876DC" w:rsidSect="004F4B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C" w:rsidRDefault="00F9619C" w:rsidP="007F3CBC">
      <w:pPr>
        <w:spacing w:after="0" w:line="240" w:lineRule="auto"/>
      </w:pPr>
      <w:r>
        <w:separator/>
      </w:r>
    </w:p>
  </w:endnote>
  <w:endnote w:type="continuationSeparator" w:id="0">
    <w:p w:rsidR="00F9619C" w:rsidRDefault="00F9619C" w:rsidP="007F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C" w:rsidRDefault="00F9619C" w:rsidP="007F3CBC">
      <w:pPr>
        <w:spacing w:after="0" w:line="240" w:lineRule="auto"/>
      </w:pPr>
      <w:r>
        <w:separator/>
      </w:r>
    </w:p>
  </w:footnote>
  <w:footnote w:type="continuationSeparator" w:id="0">
    <w:p w:rsidR="00F9619C" w:rsidRDefault="00F9619C" w:rsidP="007F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BC" w:rsidRDefault="005379C2" w:rsidP="007F3CBC">
    <w:pPr>
      <w:pStyle w:val="Intestazion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15pt;height:136.55pt">
          <v:imagedata r:id="rId1" o:title="Intestazione Città Sulmona 202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F3CBC"/>
    <w:rsid w:val="00027E80"/>
    <w:rsid w:val="00165869"/>
    <w:rsid w:val="002876DC"/>
    <w:rsid w:val="004F4B48"/>
    <w:rsid w:val="00527228"/>
    <w:rsid w:val="005379C2"/>
    <w:rsid w:val="005D4D5E"/>
    <w:rsid w:val="007F3CBC"/>
    <w:rsid w:val="00C21096"/>
    <w:rsid w:val="00C773D6"/>
    <w:rsid w:val="00CD247E"/>
    <w:rsid w:val="00CF3065"/>
    <w:rsid w:val="00D35D3F"/>
    <w:rsid w:val="00D375BE"/>
    <w:rsid w:val="00EC68CA"/>
    <w:rsid w:val="00F92D43"/>
    <w:rsid w:val="00F9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BC"/>
  </w:style>
  <w:style w:type="paragraph" w:styleId="Pidipagina">
    <w:name w:val="footer"/>
    <w:basedOn w:val="Normale"/>
    <w:link w:val="Pidipagina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CBC"/>
  </w:style>
  <w:style w:type="character" w:styleId="Collegamentoipertestuale">
    <w:name w:val="Hyperlink"/>
    <w:basedOn w:val="Carpredefinitoparagrafo"/>
    <w:uiPriority w:val="99"/>
    <w:unhideWhenUsed/>
    <w:rsid w:val="007F3C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u.gabinetto1</cp:lastModifiedBy>
  <cp:revision>4</cp:revision>
  <cp:lastPrinted>2022-03-30T09:42:00Z</cp:lastPrinted>
  <dcterms:created xsi:type="dcterms:W3CDTF">2022-05-02T10:40:00Z</dcterms:created>
  <dcterms:modified xsi:type="dcterms:W3CDTF">2022-05-02T10:40:00Z</dcterms:modified>
</cp:coreProperties>
</file>